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52" w:rsidRPr="003E4DD8" w:rsidRDefault="001A3352" w:rsidP="001A3352">
      <w:pPr>
        <w:jc w:val="center"/>
        <w:rPr>
          <w:b/>
          <w:sz w:val="28"/>
          <w:szCs w:val="28"/>
        </w:rPr>
      </w:pPr>
      <w:r w:rsidRPr="003E4DD8">
        <w:rPr>
          <w:b/>
          <w:sz w:val="28"/>
          <w:szCs w:val="28"/>
        </w:rPr>
        <w:t>PORTFOLIO REQUIRED TASKS</w:t>
      </w:r>
    </w:p>
    <w:p w:rsidR="001A3352" w:rsidRPr="003E4DD8" w:rsidRDefault="001A3352" w:rsidP="001A3352">
      <w:pPr>
        <w:jc w:val="center"/>
        <w:rPr>
          <w:b/>
          <w:sz w:val="28"/>
          <w:szCs w:val="28"/>
        </w:rPr>
      </w:pPr>
      <w:r w:rsidRPr="003E4DD8">
        <w:rPr>
          <w:b/>
          <w:sz w:val="28"/>
          <w:szCs w:val="28"/>
        </w:rPr>
        <w:t xml:space="preserve">BUNDLE </w:t>
      </w:r>
      <w:r>
        <w:rPr>
          <w:b/>
          <w:sz w:val="28"/>
          <w:szCs w:val="28"/>
        </w:rPr>
        <w:t>THREE</w:t>
      </w:r>
      <w:r w:rsidRPr="003E4DD8">
        <w:rPr>
          <w:b/>
          <w:sz w:val="28"/>
          <w:szCs w:val="28"/>
        </w:rPr>
        <w:t xml:space="preserve"> </w:t>
      </w:r>
    </w:p>
    <w:p w:rsidR="00BB2DF1" w:rsidRDefault="00BB2DF1" w:rsidP="001A3352">
      <w:pPr>
        <w:rPr>
          <w:sz w:val="32"/>
          <w:szCs w:val="32"/>
        </w:rPr>
      </w:pPr>
      <w:r>
        <w:rPr>
          <w:sz w:val="32"/>
          <w:szCs w:val="32"/>
        </w:rPr>
        <w:t>Name ______________________</w:t>
      </w:r>
    </w:p>
    <w:p w:rsidR="001A3352" w:rsidRPr="003E4DD8" w:rsidRDefault="001A3352" w:rsidP="001A3352">
      <w:pPr>
        <w:rPr>
          <w:sz w:val="32"/>
          <w:szCs w:val="32"/>
        </w:rPr>
      </w:pPr>
      <w:r w:rsidRPr="003E4DD8">
        <w:rPr>
          <w:sz w:val="32"/>
          <w:szCs w:val="32"/>
        </w:rPr>
        <w:t>Portfolio Index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76"/>
        <w:gridCol w:w="2769"/>
        <w:gridCol w:w="3544"/>
      </w:tblGrid>
      <w:tr w:rsidR="001A3352" w:rsidTr="00E507D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Unit code</w:t>
            </w:r>
          </w:p>
        </w:tc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Unit of competence title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Portfolio Task</w:t>
            </w:r>
          </w:p>
        </w:tc>
      </w:tr>
      <w:tr w:rsidR="001A3352" w:rsidTr="00E507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SRXINU002A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Apply sport and recreation law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</w:tc>
      </w:tr>
      <w:tr w:rsidR="001A3352" w:rsidTr="00E507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SRXINU003A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Analyse participation patterns in specific markets of the leisure and recreation industry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</w:tc>
      </w:tr>
      <w:tr w:rsidR="001A3352" w:rsidTr="00E507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SRXRES001B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Educate the public of the safe use of a sport and recreation resource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</w:tc>
      </w:tr>
      <w:tr w:rsidR="001A3352" w:rsidTr="00E507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SRXRIK001A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  <w:r>
              <w:t>Undertake risk analysis of activities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</w:tc>
      </w:tr>
      <w:tr w:rsidR="001A3352" w:rsidTr="00E507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  <w:p w:rsidR="001A3352" w:rsidRDefault="001A3352" w:rsidP="00E507D8">
            <w:pPr>
              <w:pStyle w:val="tabletext"/>
            </w:pPr>
          </w:p>
        </w:tc>
      </w:tr>
    </w:tbl>
    <w:p w:rsidR="001A3352" w:rsidRDefault="001A3352" w:rsidP="001A3352"/>
    <w:p w:rsidR="001A3352" w:rsidRDefault="001A3352" w:rsidP="001A3352">
      <w:r>
        <w:t>Class notes</w:t>
      </w:r>
    </w:p>
    <w:p w:rsidR="001A3352" w:rsidRDefault="001A3352" w:rsidP="001A3352">
      <w:r>
        <w:t>Sport and the Law test</w:t>
      </w:r>
    </w:p>
    <w:p w:rsidR="001A3352" w:rsidRDefault="001A3352" w:rsidP="001A3352">
      <w:pPr>
        <w:spacing w:before="240"/>
      </w:pPr>
      <w:r>
        <w:t xml:space="preserve">Workbooks </w:t>
      </w:r>
    </w:p>
    <w:p w:rsidR="001A3352" w:rsidRDefault="001A3352" w:rsidP="001A3352">
      <w:pPr>
        <w:spacing w:before="240"/>
        <w:ind w:firstLine="720"/>
      </w:pPr>
      <w:r>
        <w:t xml:space="preserve">One - </w:t>
      </w:r>
      <w:r>
        <w:t>SRXINU002A</w:t>
      </w:r>
      <w:r>
        <w:t xml:space="preserve">, </w:t>
      </w:r>
      <w:r>
        <w:t>SRXRES001B</w:t>
      </w:r>
      <w:r>
        <w:t xml:space="preserve">, </w:t>
      </w:r>
      <w:r>
        <w:t>SRXRIK001A</w:t>
      </w:r>
      <w:r>
        <w:t xml:space="preserve"> – including risk management task</w:t>
      </w:r>
    </w:p>
    <w:p w:rsidR="001A3352" w:rsidRDefault="001A3352" w:rsidP="001A3352">
      <w:pPr>
        <w:spacing w:before="240"/>
        <w:ind w:firstLine="720"/>
      </w:pPr>
      <w:r>
        <w:t xml:space="preserve">Two - </w:t>
      </w:r>
      <w:r>
        <w:t>SRXINU003A</w:t>
      </w:r>
      <w:r>
        <w:t xml:space="preserve"> – including survey, analysis and research task</w:t>
      </w:r>
    </w:p>
    <w:p w:rsidR="001A3352" w:rsidRDefault="001A3352" w:rsidP="001A3352">
      <w:pPr>
        <w:spacing w:before="240"/>
      </w:pPr>
    </w:p>
    <w:p w:rsidR="001A3352" w:rsidRDefault="001A3352" w:rsidP="001A3352"/>
    <w:p w:rsidR="001A3352" w:rsidRDefault="001A3352" w:rsidP="001A3352"/>
    <w:p w:rsidR="00800C24" w:rsidRDefault="00800C24"/>
    <w:sectPr w:rsidR="00800C24" w:rsidSect="003E4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A3352"/>
    <w:rsid w:val="000F1608"/>
    <w:rsid w:val="001A3352"/>
    <w:rsid w:val="00800C24"/>
    <w:rsid w:val="00965383"/>
    <w:rsid w:val="00BB2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text"/>
    <w:basedOn w:val="Normal"/>
    <w:rsid w:val="001A335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Char">
    <w:name w:val="Normal 2 Char"/>
    <w:basedOn w:val="Normal"/>
    <w:link w:val="Normal2CharChar"/>
    <w:rsid w:val="001A3352"/>
    <w:pPr>
      <w:spacing w:before="60" w:after="0" w:line="240" w:lineRule="auto"/>
    </w:pPr>
    <w:rPr>
      <w:rFonts w:ascii="Helvetica" w:eastAsia="Times New Roman" w:hAnsi="Helvetica" w:cs="Times New Roman"/>
      <w:noProof/>
      <w:sz w:val="18"/>
      <w:szCs w:val="18"/>
      <w:lang w:val="en-US"/>
    </w:rPr>
  </w:style>
  <w:style w:type="character" w:customStyle="1" w:styleId="Normal2CharChar">
    <w:name w:val="Normal 2 Char Char"/>
    <w:basedOn w:val="DefaultParagraphFont"/>
    <w:link w:val="Normal2Char"/>
    <w:rsid w:val="001A3352"/>
    <w:rPr>
      <w:rFonts w:ascii="Helvetica" w:eastAsia="Times New Roman" w:hAnsi="Helvetica" w:cs="Times New Roman"/>
      <w:noProof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531</Characters>
  <Application>Microsoft Office Word</Application>
  <DocSecurity>0</DocSecurity>
  <Lines>4</Lines>
  <Paragraphs>1</Paragraphs>
  <ScaleCrop>false</ScaleCrop>
  <Company>Hewlett-Packard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cp:lastPrinted>2009-08-25T00:22:00Z</cp:lastPrinted>
  <dcterms:created xsi:type="dcterms:W3CDTF">2009-08-25T00:17:00Z</dcterms:created>
  <dcterms:modified xsi:type="dcterms:W3CDTF">2009-08-25T00:24:00Z</dcterms:modified>
</cp:coreProperties>
</file>